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F09" w:rsidRPr="004E2F09" w:rsidRDefault="004E2F09" w:rsidP="004E2F09">
      <w:pPr>
        <w:pStyle w:val="1"/>
      </w:pPr>
      <w:r>
        <w:t>Аннотация</w:t>
      </w:r>
      <w:r w:rsidR="00A67CAF">
        <w:t xml:space="preserve"> </w:t>
      </w:r>
    </w:p>
    <w:p w:rsidR="00AF7FE3" w:rsidRDefault="004E2F09" w:rsidP="004E2F09">
      <w:proofErr w:type="gramStart"/>
      <w:r>
        <w:t>Обучение по программе</w:t>
      </w:r>
      <w:proofErr w:type="gramEnd"/>
      <w:r>
        <w:t xml:space="preserve"> </w:t>
      </w:r>
      <w:r w:rsidRPr="004E2F09">
        <w:t xml:space="preserve">«От простых механизмов к научным открытиям с конструктором </w:t>
      </w:r>
      <w:proofErr w:type="spellStart"/>
      <w:r w:rsidRPr="004E2F09">
        <w:t>Lego</w:t>
      </w:r>
      <w:proofErr w:type="spellEnd"/>
      <w:r w:rsidRPr="004E2F09">
        <w:t xml:space="preserve"> </w:t>
      </w:r>
      <w:proofErr w:type="spellStart"/>
      <w:r w:rsidRPr="004E2F09">
        <w:t>Wedo</w:t>
      </w:r>
      <w:proofErr w:type="spellEnd"/>
      <w:r w:rsidRPr="004E2F09">
        <w:t>»,</w:t>
      </w:r>
      <w:r>
        <w:t xml:space="preserve"> позволяет познакомить детей с азами робототехники</w:t>
      </w:r>
      <w:r w:rsidR="00AF7FE3">
        <w:t xml:space="preserve">, </w:t>
      </w:r>
      <w:r>
        <w:t xml:space="preserve"> программирования</w:t>
      </w:r>
      <w:r w:rsidR="00AF7FE3">
        <w:t xml:space="preserve"> и 3</w:t>
      </w:r>
      <w:r w:rsidR="00AF7FE3">
        <w:rPr>
          <w:lang w:val="en-US"/>
        </w:rPr>
        <w:t>D</w:t>
      </w:r>
      <w:r w:rsidR="00AF7FE3" w:rsidRPr="00AF7FE3">
        <w:t xml:space="preserve"> </w:t>
      </w:r>
      <w:r w:rsidR="00AF7FE3">
        <w:t>моделирования</w:t>
      </w:r>
      <w:r>
        <w:t xml:space="preserve">, а также развивать техническое мышление обучающихся </w:t>
      </w:r>
      <w:r w:rsidR="00AF7FE3">
        <w:t xml:space="preserve">дошкольного и </w:t>
      </w:r>
      <w:r>
        <w:t>младшего школьного возраста</w:t>
      </w:r>
      <w:r w:rsidR="00AF7FE3">
        <w:t xml:space="preserve">. </w:t>
      </w:r>
      <w:proofErr w:type="gramStart"/>
      <w:r w:rsidR="00AF7FE3">
        <w:t xml:space="preserve">Программа </w:t>
      </w:r>
      <w:r w:rsidR="00AF7FE3" w:rsidRPr="004E2F09">
        <w:t xml:space="preserve">«От простых механизмов к научным открытиям с конструктором </w:t>
      </w:r>
      <w:proofErr w:type="spellStart"/>
      <w:r w:rsidR="00AF7FE3" w:rsidRPr="004E2F09">
        <w:t>Lego</w:t>
      </w:r>
      <w:proofErr w:type="spellEnd"/>
      <w:r w:rsidR="00AF7FE3" w:rsidRPr="004E2F09">
        <w:t xml:space="preserve"> </w:t>
      </w:r>
      <w:proofErr w:type="spellStart"/>
      <w:r w:rsidR="00AF7FE3" w:rsidRPr="004E2F09">
        <w:t>Wedo</w:t>
      </w:r>
      <w:proofErr w:type="spellEnd"/>
      <w:r w:rsidR="00AF7FE3" w:rsidRPr="004E2F09">
        <w:t>»</w:t>
      </w:r>
      <w:r>
        <w:t xml:space="preserve">  способствует развитию у </w:t>
      </w:r>
      <w:r w:rsidR="00AF7FE3">
        <w:t>обучающихся</w:t>
      </w:r>
      <w:r>
        <w:t xml:space="preserve"> технического мышления и стимулирует процесс познания. </w:t>
      </w:r>
      <w:proofErr w:type="gramEnd"/>
    </w:p>
    <w:p w:rsidR="00AF7FE3" w:rsidRDefault="004E2F09" w:rsidP="004E2F09">
      <w:r>
        <w:t xml:space="preserve">Направленность программы – техническая. </w:t>
      </w:r>
      <w:r w:rsidR="00AF7FE3">
        <w:t xml:space="preserve">Обучение по данной программе способствует </w:t>
      </w:r>
      <w:r>
        <w:t>создани</w:t>
      </w:r>
      <w:r w:rsidR="00AF7FE3">
        <w:t>ю</w:t>
      </w:r>
      <w:r>
        <w:t xml:space="preserve"> привлекательной образовательной среды, развитию у </w:t>
      </w:r>
      <w:proofErr w:type="gramStart"/>
      <w:r>
        <w:t>обучающихся</w:t>
      </w:r>
      <w:proofErr w:type="gramEnd"/>
      <w:r>
        <w:t xml:space="preserve"> технического мышления через начальное техническое конструирование и программирование с использованием образовательного конструктора «</w:t>
      </w:r>
      <w:proofErr w:type="spellStart"/>
      <w:r>
        <w:t>Lego</w:t>
      </w:r>
      <w:proofErr w:type="spellEnd"/>
      <w:r>
        <w:t xml:space="preserve"> </w:t>
      </w:r>
      <w:proofErr w:type="spellStart"/>
      <w:r>
        <w:t>WeDo</w:t>
      </w:r>
      <w:proofErr w:type="spellEnd"/>
      <w:r>
        <w:t xml:space="preserve">». </w:t>
      </w:r>
    </w:p>
    <w:p w:rsidR="00AF7FE3" w:rsidRDefault="004E2F09" w:rsidP="004E2F09">
      <w:r>
        <w:t xml:space="preserve">Работа с образовательными конструкторами LEGO </w:t>
      </w:r>
      <w:proofErr w:type="spellStart"/>
      <w:r>
        <w:t>WeDo</w:t>
      </w:r>
      <w:proofErr w:type="spellEnd"/>
      <w:r>
        <w:t xml:space="preserve"> позволяет учащимся в форме игры исследовать основы механики, физики и программирования. Разработка, сборка и построение алгоритма поведения модели позволяет учащимся самостоятельно освоить целый набор знаний из разных областей, в том числе робототехники, электроники, механики, программирования, что способствует повышению интереса к быстроразвивающейся науке робототехнике. </w:t>
      </w:r>
    </w:p>
    <w:p w:rsidR="00A67CAF" w:rsidRDefault="00AF7FE3" w:rsidP="004E2F09">
      <w:r>
        <w:t xml:space="preserve">Программа </w:t>
      </w:r>
      <w:r w:rsidR="004E2F09">
        <w:t>ориентирован</w:t>
      </w:r>
      <w:r>
        <w:t>а</w:t>
      </w:r>
      <w:r w:rsidR="004E2F09">
        <w:t xml:space="preserve"> на создание условий для личностного развития обучающихся, их позитивной социализации и профессионального самоопределения, на удовлетворение потребностей обучающихся в интеллектуальном развитии и занятиях научно-техническим творчеством через знакомство с основами конструирования</w:t>
      </w:r>
      <w:r>
        <w:t xml:space="preserve">, </w:t>
      </w:r>
      <w:r w:rsidR="004E2F09">
        <w:t>программирования</w:t>
      </w:r>
      <w:r>
        <w:t xml:space="preserve"> и 3</w:t>
      </w:r>
      <w:r>
        <w:rPr>
          <w:lang w:val="en-US"/>
        </w:rPr>
        <w:t>D</w:t>
      </w:r>
      <w:r w:rsidRPr="00AF7FE3">
        <w:t xml:space="preserve"> </w:t>
      </w:r>
      <w:r>
        <w:t>моделирования</w:t>
      </w:r>
      <w:r w:rsidR="004E2F09">
        <w:t xml:space="preserve"> с помощью образовательного набора </w:t>
      </w:r>
      <w:proofErr w:type="spellStart"/>
      <w:r w:rsidR="004E2F09">
        <w:t>Lego</w:t>
      </w:r>
      <w:proofErr w:type="spellEnd"/>
      <w:r w:rsidR="004E2F09">
        <w:t xml:space="preserve"> «</w:t>
      </w:r>
      <w:proofErr w:type="spellStart"/>
      <w:r w:rsidR="004E2F09">
        <w:t>WeDo</w:t>
      </w:r>
      <w:proofErr w:type="spellEnd"/>
      <w:r w:rsidR="004E2F09">
        <w:t xml:space="preserve">». </w:t>
      </w:r>
    </w:p>
    <w:p w:rsidR="00A67CAF" w:rsidRDefault="00A67CAF" w:rsidP="00A67CAF">
      <w:r w:rsidRPr="004D3E2C">
        <w:rPr>
          <w:b/>
        </w:rPr>
        <w:t>Цель Программы</w:t>
      </w:r>
      <w:r>
        <w:t xml:space="preserve"> – создание условий для развития научно-технического и творческого потенциала личности обучающихся через изучение основ легоконструирования. </w:t>
      </w:r>
    </w:p>
    <w:p w:rsidR="00A67CAF" w:rsidRDefault="00A67CAF" w:rsidP="00A67CAF">
      <w:r>
        <w:t xml:space="preserve">Достижение цели раскрываются через следующие группы задач: Обучающие: </w:t>
      </w:r>
    </w:p>
    <w:p w:rsidR="00A67CAF" w:rsidRDefault="00A67CAF" w:rsidP="00A67CAF">
      <w:pPr>
        <w:pStyle w:val="a3"/>
        <w:numPr>
          <w:ilvl w:val="0"/>
          <w:numId w:val="2"/>
        </w:numPr>
        <w:ind w:left="709"/>
      </w:pPr>
      <w:r>
        <w:t xml:space="preserve">познакомить с робототехникой и конструктором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WeDo</w:t>
      </w:r>
      <w:proofErr w:type="spellEnd"/>
      <w:r>
        <w:t xml:space="preserve">; </w:t>
      </w:r>
    </w:p>
    <w:p w:rsidR="00A67CAF" w:rsidRDefault="00A67CAF" w:rsidP="00A67CAF">
      <w:pPr>
        <w:pStyle w:val="a3"/>
        <w:numPr>
          <w:ilvl w:val="0"/>
          <w:numId w:val="2"/>
        </w:numPr>
        <w:ind w:left="709"/>
      </w:pPr>
      <w:r>
        <w:t>учить основам программирования и конструирования;</w:t>
      </w:r>
    </w:p>
    <w:p w:rsidR="00A67CAF" w:rsidRDefault="00A67CAF" w:rsidP="00A67CAF">
      <w:pPr>
        <w:pStyle w:val="a3"/>
        <w:numPr>
          <w:ilvl w:val="0"/>
          <w:numId w:val="2"/>
        </w:numPr>
        <w:ind w:left="709"/>
      </w:pPr>
      <w:r>
        <w:t xml:space="preserve">формировать умение самостоятельно решать технические задачи в процессе конструирования моделей. </w:t>
      </w:r>
    </w:p>
    <w:p w:rsidR="00A67CAF" w:rsidRDefault="00A67CAF" w:rsidP="00A67CAF">
      <w:pPr>
        <w:ind w:firstLine="0"/>
      </w:pPr>
      <w:r>
        <w:t xml:space="preserve">Развивающие: </w:t>
      </w:r>
    </w:p>
    <w:p w:rsidR="00A67CAF" w:rsidRDefault="00A67CAF" w:rsidP="00A67CAF">
      <w:pPr>
        <w:pStyle w:val="a3"/>
        <w:numPr>
          <w:ilvl w:val="0"/>
          <w:numId w:val="3"/>
        </w:numPr>
      </w:pPr>
      <w:r>
        <w:t>развивать мелкую моторику, внимание и память;</w:t>
      </w:r>
    </w:p>
    <w:p w:rsidR="00A67CAF" w:rsidRDefault="00A67CAF" w:rsidP="00A67CAF">
      <w:pPr>
        <w:pStyle w:val="a3"/>
        <w:numPr>
          <w:ilvl w:val="0"/>
          <w:numId w:val="3"/>
        </w:numPr>
      </w:pPr>
      <w:r>
        <w:t>развивать конструкторские и инженерные навыки мышления, пространственное мышление;</w:t>
      </w:r>
    </w:p>
    <w:p w:rsidR="00A67CAF" w:rsidRDefault="00A67CAF" w:rsidP="00A67CAF">
      <w:pPr>
        <w:pStyle w:val="a3"/>
        <w:numPr>
          <w:ilvl w:val="0"/>
          <w:numId w:val="3"/>
        </w:numPr>
      </w:pPr>
      <w:r>
        <w:t>развивать коммуникативные навыки при работе в коллективе;</w:t>
      </w:r>
    </w:p>
    <w:p w:rsidR="00A67CAF" w:rsidRDefault="00A67CAF" w:rsidP="00A67CAF">
      <w:pPr>
        <w:pStyle w:val="a3"/>
        <w:numPr>
          <w:ilvl w:val="0"/>
          <w:numId w:val="3"/>
        </w:numPr>
      </w:pPr>
      <w:r>
        <w:t xml:space="preserve">формировать опыт работы в проектной деятельности. </w:t>
      </w:r>
    </w:p>
    <w:p w:rsidR="00A67CAF" w:rsidRDefault="00A67CAF" w:rsidP="00A67CAF">
      <w:pPr>
        <w:ind w:firstLine="0"/>
      </w:pPr>
      <w:r>
        <w:t>Воспитательные:</w:t>
      </w:r>
    </w:p>
    <w:p w:rsidR="00A67CAF" w:rsidRDefault="00A67CAF" w:rsidP="00A67CAF">
      <w:pPr>
        <w:pStyle w:val="a3"/>
        <w:numPr>
          <w:ilvl w:val="0"/>
          <w:numId w:val="4"/>
        </w:numPr>
      </w:pPr>
      <w:r>
        <w:lastRenderedPageBreak/>
        <w:t>воспитывать ответственность за свою работу и умение доводить задуманный проект до логического конца;</w:t>
      </w:r>
    </w:p>
    <w:p w:rsidR="00A67CAF" w:rsidRDefault="00A67CAF" w:rsidP="00A67CAF">
      <w:pPr>
        <w:pStyle w:val="a3"/>
        <w:numPr>
          <w:ilvl w:val="0"/>
          <w:numId w:val="4"/>
        </w:numPr>
      </w:pPr>
      <w:r>
        <w:t xml:space="preserve">способствовать формированию личностных качеств: целеустремленности, настойчивости, самостоятельности. </w:t>
      </w:r>
    </w:p>
    <w:p w:rsidR="00A67CAF" w:rsidRDefault="00A67CAF" w:rsidP="00A67CAF">
      <w:pPr>
        <w:rPr>
          <w:b/>
        </w:rPr>
      </w:pPr>
    </w:p>
    <w:p w:rsidR="00A67CAF" w:rsidRDefault="00A67CAF" w:rsidP="00A67CAF">
      <w:r w:rsidRPr="00A67CAF">
        <w:rPr>
          <w:b/>
        </w:rPr>
        <w:t>Актуальность</w:t>
      </w:r>
      <w:r>
        <w:t xml:space="preserve"> программы определяется тем, что она знакомит с перспективным направлением, а именно </w:t>
      </w:r>
      <w:proofErr w:type="spellStart"/>
      <w:r>
        <w:t>легоконструированием</w:t>
      </w:r>
      <w:proofErr w:type="spellEnd"/>
      <w:r>
        <w:t xml:space="preserve">, которое обладает широкими возможностями для развития технических способностей детей. </w:t>
      </w:r>
      <w:proofErr w:type="spellStart"/>
      <w:r>
        <w:t>Легоконструирование</w:t>
      </w:r>
      <w:proofErr w:type="spellEnd"/>
      <w:r>
        <w:t xml:space="preserve"> способствует развитию познавательных процессов, мотивационно-волевой и эмоциональной сферы личности ребенка, а также свойств личности ребенка, развивает конструкторские способности и навыки общения, способствует интерпретации и самовыражению, расширяет кругозор, позволяет поднять на более высокий уровень развитие познавательной активности учащихся.</w:t>
      </w:r>
    </w:p>
    <w:p w:rsidR="00A67CAF" w:rsidRPr="00A67CAF" w:rsidRDefault="00A67CAF" w:rsidP="00A67CAF">
      <w:pPr>
        <w:rPr>
          <w:b/>
        </w:rPr>
      </w:pPr>
      <w:r w:rsidRPr="00A67CAF">
        <w:rPr>
          <w:b/>
        </w:rPr>
        <w:t>Новизна</w:t>
      </w:r>
    </w:p>
    <w:p w:rsidR="00A67CAF" w:rsidRDefault="00A67CAF" w:rsidP="00A67CAF">
      <w:r>
        <w:t xml:space="preserve">Программа является модульной. Каждый модуль может изучаться как отдельная программа и как один из разделов большой программы. Предлагаемая программа способствует повышению интереса детей к, техническому творчеству, моделированию и конструированию, программированию и исследовательским работам. Обучающиеся учатся ставить и решать проблемные задачи и проводить эксперименты с использованием современных цифровых технологий и специального оборудования, приобретают опыт экспериментальной работы, овладевают информационно-коммуникационными технологиями. </w:t>
      </w:r>
    </w:p>
    <w:p w:rsidR="00A67CAF" w:rsidRDefault="00A67CAF" w:rsidP="00A67CAF">
      <w:r>
        <w:t xml:space="preserve">Результаты экспериментальной и исследовательской деятельности обучающихся могут использоваться как для реализации проектов научной, технической, направленности и дальнейшей исследовательской работы детей для представления на конкурсах и научно-практических конференциях. </w:t>
      </w:r>
    </w:p>
    <w:p w:rsidR="00A67CAF" w:rsidRDefault="00A67CAF" w:rsidP="00AD32BF"/>
    <w:p w:rsidR="00A16971" w:rsidRDefault="00A16971" w:rsidP="00AD32BF">
      <w:r>
        <w:t xml:space="preserve">Дополнительная общеобразовательная общеразвивающая программа </w:t>
      </w:r>
      <w:r w:rsidRPr="00EF29E2">
        <w:rPr>
          <w:b/>
        </w:rPr>
        <w:t xml:space="preserve">«От простых механизмов к научным открытиям с конструктором </w:t>
      </w:r>
      <w:proofErr w:type="spellStart"/>
      <w:r w:rsidRPr="00EF29E2">
        <w:rPr>
          <w:b/>
        </w:rPr>
        <w:t>Lego</w:t>
      </w:r>
      <w:proofErr w:type="spellEnd"/>
      <w:r w:rsidRPr="00EF29E2">
        <w:rPr>
          <w:b/>
        </w:rPr>
        <w:t xml:space="preserve"> </w:t>
      </w:r>
      <w:proofErr w:type="spellStart"/>
      <w:r w:rsidRPr="00EF29E2">
        <w:rPr>
          <w:b/>
        </w:rPr>
        <w:t>Wedo</w:t>
      </w:r>
      <w:proofErr w:type="spellEnd"/>
      <w:r w:rsidRPr="00EF29E2">
        <w:rPr>
          <w:b/>
        </w:rPr>
        <w:t>»</w:t>
      </w:r>
      <w:r>
        <w:t xml:space="preserve"> (далее Программа) имеет </w:t>
      </w:r>
      <w:r w:rsidRPr="00EF29E2">
        <w:rPr>
          <w:b/>
        </w:rPr>
        <w:t>техническую</w:t>
      </w:r>
      <w:r>
        <w:t xml:space="preserve"> направленность. </w:t>
      </w:r>
    </w:p>
    <w:p w:rsidR="00A16971" w:rsidRDefault="00A16971" w:rsidP="00AD32BF">
      <w:r>
        <w:t xml:space="preserve">Программа разработана в соответствии с государственной образовательной политикой и современными нормативными документами в сфере образования, такими как: </w:t>
      </w:r>
    </w:p>
    <w:p w:rsidR="00A16971" w:rsidRDefault="00A16971" w:rsidP="00A16971">
      <w:pPr>
        <w:pStyle w:val="a3"/>
        <w:numPr>
          <w:ilvl w:val="0"/>
          <w:numId w:val="1"/>
        </w:numPr>
        <w:ind w:left="851"/>
      </w:pPr>
      <w:r>
        <w:t xml:space="preserve">Федеральный закон от 29.12.2012 N 273-ФЗ «Об образовании в Российской Федерации»; </w:t>
      </w:r>
    </w:p>
    <w:p w:rsidR="00A16971" w:rsidRDefault="00A16971" w:rsidP="00A16971">
      <w:pPr>
        <w:pStyle w:val="a3"/>
        <w:numPr>
          <w:ilvl w:val="0"/>
          <w:numId w:val="1"/>
        </w:numPr>
        <w:ind w:left="851"/>
      </w:pPr>
      <w:r>
        <w:t xml:space="preserve">Концепция развития дополнительного образования детей //Распоряжение правительства РФ от 04.09.2014 №1726-р; </w:t>
      </w:r>
    </w:p>
    <w:p w:rsidR="00A16971" w:rsidRDefault="00A16971" w:rsidP="00A16971">
      <w:pPr>
        <w:pStyle w:val="a3"/>
        <w:numPr>
          <w:ilvl w:val="0"/>
          <w:numId w:val="1"/>
        </w:numPr>
        <w:ind w:left="851"/>
      </w:pPr>
      <w:r>
        <w:t>Порядок организации и осуществления образовательной деятельности по дополнительным общеобразовательным программам//Приказ Министерств</w:t>
      </w:r>
      <w:r w:rsidR="00EF29E2">
        <w:t>а образования и науки РФ от 09.11.2018 №196</w:t>
      </w:r>
      <w:r>
        <w:t xml:space="preserve">; </w:t>
      </w:r>
    </w:p>
    <w:p w:rsidR="00A16971" w:rsidRDefault="00A16971" w:rsidP="00A16971">
      <w:pPr>
        <w:pStyle w:val="a3"/>
        <w:numPr>
          <w:ilvl w:val="0"/>
          <w:numId w:val="1"/>
        </w:numPr>
        <w:ind w:left="851"/>
      </w:pPr>
      <w:r>
        <w:t>Стратегия развития воспитания в Российской Федерации на период до 2025 года //Распоряжение правительства РФ от 29.05.2015 № 996-р;</w:t>
      </w:r>
    </w:p>
    <w:p w:rsidR="00EF29E2" w:rsidRPr="00EF29E2" w:rsidRDefault="00EF29E2" w:rsidP="00EF29E2">
      <w:pPr>
        <w:pStyle w:val="a3"/>
        <w:numPr>
          <w:ilvl w:val="0"/>
          <w:numId w:val="1"/>
        </w:numPr>
        <w:ind w:left="851" w:hanging="284"/>
        <w:rPr>
          <w:rFonts w:eastAsia="Times New Roman" w:cs="Times New Roman"/>
          <w:color w:val="0D0D0D" w:themeColor="text1" w:themeTint="F2"/>
          <w:szCs w:val="28"/>
          <w:lang w:eastAsia="ru-RU"/>
        </w:rPr>
      </w:pPr>
      <w:r w:rsidRPr="00EF29E2">
        <w:rPr>
          <w:rFonts w:eastAsia="+mn-ea" w:cs="Times New Roman"/>
          <w:color w:val="0D0D0D" w:themeColor="text1" w:themeTint="F2"/>
          <w:kern w:val="24"/>
          <w:szCs w:val="28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Санитарно-эпидемиологические правила и нормативы СанПиН 2.4.4.3172-14 (Зарегистрировано в Минюсте России 20 августа 2014 г. N 33660);</w:t>
      </w:r>
    </w:p>
    <w:p w:rsidR="00EF29E2" w:rsidRDefault="00EF29E2" w:rsidP="00A16971">
      <w:pPr>
        <w:pStyle w:val="a3"/>
        <w:numPr>
          <w:ilvl w:val="0"/>
          <w:numId w:val="1"/>
        </w:numPr>
        <w:ind w:left="851"/>
      </w:pPr>
      <w:r>
        <w:rPr>
          <w:color w:val="000000"/>
          <w:szCs w:val="28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>
        <w:rPr>
          <w:color w:val="000000"/>
          <w:szCs w:val="28"/>
        </w:rPr>
        <w:t>разноуровневые</w:t>
      </w:r>
      <w:proofErr w:type="spellEnd"/>
      <w:r>
        <w:rPr>
          <w:color w:val="000000"/>
          <w:szCs w:val="28"/>
        </w:rPr>
        <w:t xml:space="preserve"> программы)  Министерства образования и науки Российской Федерации от 18 ноября 2015 года № 09-3242</w:t>
      </w:r>
    </w:p>
    <w:p w:rsidR="005B230E" w:rsidRDefault="00AD32BF" w:rsidP="00AD32BF">
      <w:r>
        <w:t>Программа рассчитана на группу обучающихся от 1</w:t>
      </w:r>
      <w:r w:rsidR="00EF29E2">
        <w:t>0</w:t>
      </w:r>
      <w:r>
        <w:t xml:space="preserve"> до 15 человек, в которой каждый участник активно задействован как в индивидуальном, так и в групповом процессе изучения теоретического и освоения практического материала. В процессе изучения модулей обучающиеся имеют возможность знакомства и изучения различных </w:t>
      </w:r>
      <w:r w:rsidR="005B230E">
        <w:t>механизмов.</w:t>
      </w:r>
      <w:r>
        <w:t xml:space="preserve"> </w:t>
      </w:r>
    </w:p>
    <w:p w:rsidR="001302DD" w:rsidRDefault="001302DD" w:rsidP="001302DD">
      <w:pPr>
        <w:rPr>
          <w:b/>
        </w:rPr>
      </w:pPr>
      <w:r>
        <w:rPr>
          <w:b/>
        </w:rPr>
        <w:t xml:space="preserve">Адресат Программы </w:t>
      </w:r>
    </w:p>
    <w:p w:rsidR="001302DD" w:rsidRDefault="001302DD" w:rsidP="001302DD">
      <w:r>
        <w:t xml:space="preserve">Программа предназначена для обучающихся 5-10 лет, желающих заниматься конструированием. Наличие базовых знаний, специальных способностей не требуется. </w:t>
      </w:r>
    </w:p>
    <w:p w:rsidR="001302DD" w:rsidRDefault="001302DD" w:rsidP="001302DD">
      <w:pPr>
        <w:rPr>
          <w:b/>
        </w:rPr>
      </w:pPr>
      <w:r>
        <w:rPr>
          <w:b/>
        </w:rPr>
        <w:t>Об</w:t>
      </w:r>
      <w:r w:rsidR="00636174">
        <w:rPr>
          <w:b/>
        </w:rPr>
        <w:t>ъем и срок реализации Программы</w:t>
      </w:r>
      <w:r>
        <w:rPr>
          <w:b/>
        </w:rPr>
        <w:t xml:space="preserve"> </w:t>
      </w:r>
    </w:p>
    <w:p w:rsidR="001302DD" w:rsidRDefault="001302DD" w:rsidP="001302DD">
      <w:r>
        <w:t xml:space="preserve">Срок реализации Программы – 2 года. </w:t>
      </w:r>
    </w:p>
    <w:p w:rsidR="001302DD" w:rsidRDefault="001302DD" w:rsidP="001302DD">
      <w:r>
        <w:t>Общее количество учебных часов:</w:t>
      </w:r>
    </w:p>
    <w:p w:rsidR="001302DD" w:rsidRDefault="001302DD" w:rsidP="001302DD">
      <w:r>
        <w:t xml:space="preserve">Первый год обучения – 144 часа. </w:t>
      </w:r>
    </w:p>
    <w:p w:rsidR="001302DD" w:rsidRDefault="001302DD" w:rsidP="001302DD">
      <w:r>
        <w:t>Второй год обучения – 144 часа.</w:t>
      </w:r>
    </w:p>
    <w:p w:rsidR="001302DD" w:rsidRDefault="001302DD" w:rsidP="001302DD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Программа реализуется в модульной форме: </w:t>
      </w:r>
    </w:p>
    <w:p w:rsidR="001302DD" w:rsidRDefault="001302DD" w:rsidP="001302DD">
      <w:pPr>
        <w:rPr>
          <w:shd w:val="clear" w:color="auto" w:fill="FFFFFF"/>
        </w:rPr>
      </w:pPr>
      <w:r>
        <w:rPr>
          <w:shd w:val="clear" w:color="auto" w:fill="FFFFFF"/>
        </w:rPr>
        <w:t>Программа состоит из 4 модулей:</w:t>
      </w:r>
    </w:p>
    <w:p w:rsidR="001302DD" w:rsidRDefault="001302DD" w:rsidP="001302DD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1-й год обучения</w:t>
      </w:r>
    </w:p>
    <w:p w:rsidR="001302DD" w:rsidRDefault="001302DD" w:rsidP="001302DD">
      <w:pPr>
        <w:rPr>
          <w:shd w:val="clear" w:color="auto" w:fill="FFFFFF"/>
        </w:rPr>
      </w:pPr>
      <w:r>
        <w:rPr>
          <w:u w:val="single"/>
          <w:shd w:val="clear" w:color="auto" w:fill="FFFFFF"/>
        </w:rPr>
        <w:t>1 модуль «Первые шаги в робототехнике»</w:t>
      </w:r>
      <w:r>
        <w:rPr>
          <w:shd w:val="clear" w:color="auto" w:fill="FFFFFF"/>
        </w:rPr>
        <w:t xml:space="preserve">   </w:t>
      </w:r>
      <w:r>
        <w:rPr>
          <w:rFonts w:eastAsia="Calibri"/>
        </w:rPr>
        <w:t>4 месяца – 16 недель, 32 занятия, 64 часа.</w:t>
      </w:r>
    </w:p>
    <w:p w:rsidR="001302DD" w:rsidRDefault="001302DD" w:rsidP="001302DD">
      <w:r>
        <w:rPr>
          <w:shd w:val="clear" w:color="auto" w:fill="FFFFFF"/>
        </w:rPr>
        <w:t xml:space="preserve">Данный модуль не требует начальных знаний по робототехнике. Понятия вводятся во время выполнения практических работ, по мере возникновения необходимости их использования. </w:t>
      </w:r>
      <w:proofErr w:type="gramStart"/>
      <w:r w:rsidR="00E71934">
        <w:rPr>
          <w:shd w:val="clear" w:color="auto" w:fill="FFFFFF"/>
        </w:rPr>
        <w:t>Посвящен</w:t>
      </w:r>
      <w:proofErr w:type="gramEnd"/>
      <w:r w:rsidR="00E71934">
        <w:rPr>
          <w:shd w:val="clear" w:color="auto" w:fill="FFFFFF"/>
        </w:rPr>
        <w:t xml:space="preserve"> </w:t>
      </w:r>
      <w:r w:rsidR="00E71934">
        <w:t>о</w:t>
      </w:r>
      <w:r>
        <w:t>владени</w:t>
      </w:r>
      <w:r w:rsidR="00E71934">
        <w:t>ю</w:t>
      </w:r>
      <w:r>
        <w:t xml:space="preserve"> навыками начального технического конструирования, развити</w:t>
      </w:r>
      <w:r w:rsidR="00E71934">
        <w:t>ю</w:t>
      </w:r>
      <w:r>
        <w:t xml:space="preserve"> мелкой моторики, формирование навыка взаимодействия в группе. </w:t>
      </w:r>
    </w:p>
    <w:p w:rsidR="001302DD" w:rsidRDefault="001302DD" w:rsidP="001302DD">
      <w:pPr>
        <w:rPr>
          <w:u w:val="single"/>
        </w:rPr>
      </w:pPr>
      <w:r>
        <w:rPr>
          <w:u w:val="single"/>
        </w:rPr>
        <w:t xml:space="preserve">Обучающиеся будут знать: </w:t>
      </w:r>
    </w:p>
    <w:p w:rsidR="001302DD" w:rsidRDefault="001302DD" w:rsidP="00267F5D">
      <w:pPr>
        <w:pStyle w:val="a3"/>
        <w:numPr>
          <w:ilvl w:val="0"/>
          <w:numId w:val="15"/>
        </w:numPr>
        <w:rPr>
          <w:lang w:eastAsia="ru-RU"/>
        </w:rPr>
      </w:pPr>
      <w:r>
        <w:rPr>
          <w:lang w:eastAsia="ru-RU"/>
        </w:rPr>
        <w:t>основные приемы сборки конструктора и программирования;</w:t>
      </w:r>
    </w:p>
    <w:p w:rsidR="001302DD" w:rsidRDefault="001302DD" w:rsidP="00267F5D">
      <w:pPr>
        <w:pStyle w:val="a3"/>
        <w:numPr>
          <w:ilvl w:val="0"/>
          <w:numId w:val="15"/>
        </w:numPr>
        <w:rPr>
          <w:lang w:eastAsia="ru-RU"/>
        </w:rPr>
      </w:pPr>
      <w:r>
        <w:rPr>
          <w:lang w:eastAsia="ru-RU"/>
        </w:rPr>
        <w:t xml:space="preserve">знать назначение каждого термина, оперировать этими понятиями. </w:t>
      </w:r>
    </w:p>
    <w:p w:rsidR="001302DD" w:rsidRDefault="001302DD" w:rsidP="00267F5D">
      <w:pPr>
        <w:pStyle w:val="a3"/>
        <w:numPr>
          <w:ilvl w:val="0"/>
          <w:numId w:val="15"/>
        </w:numPr>
        <w:rPr>
          <w:lang w:eastAsia="ru-RU"/>
        </w:rPr>
      </w:pPr>
      <w:r>
        <w:rPr>
          <w:lang w:eastAsia="ru-RU"/>
        </w:rPr>
        <w:t>знать перечень терминов основных деталей, используемых при конструировании данных моделей.</w:t>
      </w:r>
    </w:p>
    <w:p w:rsidR="001302DD" w:rsidRDefault="001302DD" w:rsidP="00267F5D">
      <w:pPr>
        <w:pStyle w:val="a3"/>
        <w:numPr>
          <w:ilvl w:val="0"/>
          <w:numId w:val="15"/>
        </w:numPr>
        <w:rPr>
          <w:lang w:eastAsia="ru-RU"/>
        </w:rPr>
      </w:pPr>
      <w:r>
        <w:rPr>
          <w:lang w:eastAsia="ru-RU"/>
        </w:rPr>
        <w:t>знать способы передачи движения и преобразования энергии в модели</w:t>
      </w:r>
    </w:p>
    <w:p w:rsidR="001302DD" w:rsidRDefault="001302DD" w:rsidP="001302DD">
      <w:pPr>
        <w:rPr>
          <w:u w:val="single"/>
        </w:rPr>
      </w:pPr>
      <w:r>
        <w:rPr>
          <w:u w:val="single"/>
        </w:rPr>
        <w:t xml:space="preserve">Обучающиеся будут уметь: </w:t>
      </w:r>
    </w:p>
    <w:p w:rsidR="001302DD" w:rsidRDefault="001302DD" w:rsidP="00267F5D">
      <w:pPr>
        <w:pStyle w:val="a3"/>
        <w:numPr>
          <w:ilvl w:val="0"/>
          <w:numId w:val="16"/>
        </w:numPr>
        <w:rPr>
          <w:lang w:eastAsia="ru-RU"/>
        </w:rPr>
      </w:pPr>
      <w:r>
        <w:rPr>
          <w:lang w:eastAsia="ru-RU"/>
        </w:rPr>
        <w:t>организовать рабочее место и поддерживать порядок во время работы;</w:t>
      </w:r>
    </w:p>
    <w:p w:rsidR="001302DD" w:rsidRDefault="001302DD" w:rsidP="00267F5D">
      <w:pPr>
        <w:pStyle w:val="a3"/>
        <w:numPr>
          <w:ilvl w:val="0"/>
          <w:numId w:val="16"/>
        </w:numPr>
        <w:rPr>
          <w:lang w:eastAsia="ru-RU"/>
        </w:rPr>
      </w:pPr>
      <w:r>
        <w:rPr>
          <w:lang w:eastAsia="ru-RU"/>
        </w:rPr>
        <w:t xml:space="preserve">пользоваться интерфейсом, уметь программировать, работать с вкладками: звук, (уметь создавать новые звуки), фоны экрана; </w:t>
      </w:r>
    </w:p>
    <w:p w:rsidR="001302DD" w:rsidRDefault="001302DD" w:rsidP="00267F5D">
      <w:pPr>
        <w:pStyle w:val="a3"/>
        <w:numPr>
          <w:ilvl w:val="0"/>
          <w:numId w:val="16"/>
        </w:numPr>
        <w:rPr>
          <w:lang w:eastAsia="ru-RU"/>
        </w:rPr>
      </w:pPr>
      <w:r>
        <w:rPr>
          <w:lang w:eastAsia="ru-RU"/>
        </w:rPr>
        <w:lastRenderedPageBreak/>
        <w:t>использовать сочетание клавиш для быстрого доступа к некоторым функциям программного обеспечения;</w:t>
      </w:r>
    </w:p>
    <w:p w:rsidR="001302DD" w:rsidRDefault="001302DD" w:rsidP="00267F5D">
      <w:pPr>
        <w:pStyle w:val="a3"/>
        <w:numPr>
          <w:ilvl w:val="0"/>
          <w:numId w:val="16"/>
        </w:numPr>
        <w:rPr>
          <w:lang w:eastAsia="ru-RU"/>
        </w:rPr>
      </w:pPr>
      <w:r>
        <w:rPr>
          <w:lang w:eastAsia="ru-RU"/>
        </w:rPr>
        <w:t>вносить изменения в программу путем замены одного блока другим.</w:t>
      </w:r>
    </w:p>
    <w:p w:rsidR="001302DD" w:rsidRDefault="001302DD" w:rsidP="001302DD">
      <w:pPr>
        <w:rPr>
          <w:rFonts w:eastAsia="Calibri"/>
        </w:rPr>
      </w:pPr>
      <w:r>
        <w:rPr>
          <w:u w:val="single"/>
          <w:shd w:val="clear" w:color="auto" w:fill="FFFFFF"/>
        </w:rPr>
        <w:t>2 модуль «</w:t>
      </w:r>
      <w:proofErr w:type="gramStart"/>
      <w:r>
        <w:rPr>
          <w:u w:val="single"/>
          <w:shd w:val="clear" w:color="auto" w:fill="FFFFFF"/>
        </w:rPr>
        <w:t>Забавные</w:t>
      </w:r>
      <w:proofErr w:type="gramEnd"/>
      <w:r>
        <w:rPr>
          <w:u w:val="single"/>
          <w:shd w:val="clear" w:color="auto" w:fill="FFFFFF"/>
        </w:rPr>
        <w:t xml:space="preserve"> </w:t>
      </w:r>
      <w:proofErr w:type="spellStart"/>
      <w:r>
        <w:rPr>
          <w:u w:val="single"/>
          <w:shd w:val="clear" w:color="auto" w:fill="FFFFFF"/>
        </w:rPr>
        <w:t>лего</w:t>
      </w:r>
      <w:proofErr w:type="spellEnd"/>
      <w:r>
        <w:rPr>
          <w:u w:val="single"/>
          <w:shd w:val="clear" w:color="auto" w:fill="FFFFFF"/>
        </w:rPr>
        <w:t>-модели»</w:t>
      </w:r>
      <w:r>
        <w:rPr>
          <w:shd w:val="clear" w:color="auto" w:fill="FFFFFF"/>
        </w:rPr>
        <w:t xml:space="preserve"> </w:t>
      </w:r>
      <w:r>
        <w:rPr>
          <w:rFonts w:eastAsia="Calibri"/>
        </w:rPr>
        <w:t>5  месяцев  – 20 недель, 40 занятий, 80 часов.</w:t>
      </w:r>
    </w:p>
    <w:p w:rsidR="001302DD" w:rsidRDefault="001302DD" w:rsidP="001302DD">
      <w:r>
        <w:t xml:space="preserve">Обучающиеся овладевают навыками сборки моделей по схеме, по фото-образцу. Развиваются творческие способности. В процессе программирования изучаются понятия алгоритма и исполнителя алгоритмов, основные алгоритмические конструкции: ветвления, циклы, вспомогательные алгоритмы, определяемые допустимые действия. </w:t>
      </w:r>
    </w:p>
    <w:p w:rsidR="001302DD" w:rsidRDefault="001302DD" w:rsidP="001302DD">
      <w:pPr>
        <w:rPr>
          <w:u w:val="single"/>
        </w:rPr>
      </w:pPr>
      <w:r>
        <w:rPr>
          <w:u w:val="single"/>
        </w:rPr>
        <w:t>Обучающиеся будут знать:</w:t>
      </w:r>
    </w:p>
    <w:p w:rsidR="001302DD" w:rsidRDefault="001302DD" w:rsidP="00267F5D">
      <w:pPr>
        <w:pStyle w:val="a3"/>
        <w:numPr>
          <w:ilvl w:val="0"/>
          <w:numId w:val="17"/>
        </w:numPr>
      </w:pPr>
      <w:r>
        <w:t xml:space="preserve">правила записи и особенности исполнения программ; </w:t>
      </w:r>
    </w:p>
    <w:p w:rsidR="001302DD" w:rsidRDefault="001302DD" w:rsidP="00267F5D">
      <w:pPr>
        <w:pStyle w:val="a3"/>
        <w:numPr>
          <w:ilvl w:val="0"/>
          <w:numId w:val="17"/>
        </w:numPr>
      </w:pPr>
      <w:r>
        <w:t xml:space="preserve">основные команды языка программирования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WeDo</w:t>
      </w:r>
      <w:proofErr w:type="spellEnd"/>
      <w:r>
        <w:t xml:space="preserve">; </w:t>
      </w:r>
    </w:p>
    <w:p w:rsidR="001302DD" w:rsidRDefault="001302DD" w:rsidP="00267F5D">
      <w:pPr>
        <w:pStyle w:val="a3"/>
        <w:numPr>
          <w:ilvl w:val="0"/>
          <w:numId w:val="17"/>
        </w:numPr>
      </w:pPr>
      <w:r>
        <w:t xml:space="preserve">правила оформления программы на языке программирования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WeDo</w:t>
      </w:r>
      <w:proofErr w:type="spellEnd"/>
      <w:r>
        <w:t>.</w:t>
      </w:r>
    </w:p>
    <w:p w:rsidR="001302DD" w:rsidRDefault="001302DD" w:rsidP="001302DD">
      <w:pPr>
        <w:rPr>
          <w:u w:val="single"/>
        </w:rPr>
      </w:pPr>
      <w:r>
        <w:rPr>
          <w:u w:val="single"/>
        </w:rPr>
        <w:t xml:space="preserve">Обучающиеся будут уметь: </w:t>
      </w:r>
    </w:p>
    <w:p w:rsidR="001302DD" w:rsidRDefault="001302DD" w:rsidP="00267F5D">
      <w:pPr>
        <w:pStyle w:val="a3"/>
        <w:numPr>
          <w:ilvl w:val="0"/>
          <w:numId w:val="18"/>
        </w:numPr>
        <w:rPr>
          <w:lang w:eastAsia="ru-RU"/>
        </w:rPr>
      </w:pPr>
      <w:r>
        <w:rPr>
          <w:lang w:eastAsia="ru-RU"/>
        </w:rPr>
        <w:t>самостоятельно проводить анализ модели, планировать последовательность изготовления и осуществлять контроль результата практической работы по образцу, технологической карте или рисунку;</w:t>
      </w:r>
    </w:p>
    <w:p w:rsidR="001302DD" w:rsidRDefault="001302DD" w:rsidP="00267F5D">
      <w:pPr>
        <w:pStyle w:val="a3"/>
        <w:numPr>
          <w:ilvl w:val="0"/>
          <w:numId w:val="18"/>
        </w:numPr>
      </w:pPr>
      <w:r>
        <w:t>создавать программы для работы моделей.</w:t>
      </w:r>
    </w:p>
    <w:p w:rsidR="001302DD" w:rsidRDefault="001302DD" w:rsidP="001302DD">
      <w:pPr>
        <w:rPr>
          <w:u w:val="single"/>
          <w:shd w:val="clear" w:color="auto" w:fill="FFFFFF"/>
        </w:rPr>
      </w:pPr>
      <w:r>
        <w:t xml:space="preserve"> </w:t>
      </w:r>
      <w:r>
        <w:rPr>
          <w:u w:val="single"/>
          <w:shd w:val="clear" w:color="auto" w:fill="FFFFFF"/>
        </w:rPr>
        <w:t>2-й год обучения</w:t>
      </w:r>
    </w:p>
    <w:p w:rsidR="001302DD" w:rsidRDefault="001302DD" w:rsidP="001302DD">
      <w:pPr>
        <w:rPr>
          <w:shd w:val="clear" w:color="auto" w:fill="FFFFFF"/>
        </w:rPr>
      </w:pPr>
      <w:r>
        <w:rPr>
          <w:shd w:val="clear" w:color="auto" w:fill="FFFFFF"/>
        </w:rPr>
        <w:t>3 модуль «</w:t>
      </w:r>
      <w:proofErr w:type="spellStart"/>
      <w:r>
        <w:rPr>
          <w:shd w:val="clear" w:color="auto" w:fill="FFFFFF"/>
        </w:rPr>
        <w:t>Легодром</w:t>
      </w:r>
      <w:proofErr w:type="spellEnd"/>
      <w:r>
        <w:rPr>
          <w:shd w:val="clear" w:color="auto" w:fill="FFFFFF"/>
        </w:rPr>
        <w:t xml:space="preserve">» </w:t>
      </w:r>
      <w:r>
        <w:rPr>
          <w:rFonts w:eastAsia="Calibri"/>
        </w:rPr>
        <w:t>4 месяца – 16 недель, 32 занятия, 64 часа.</w:t>
      </w:r>
    </w:p>
    <w:p w:rsidR="001302DD" w:rsidRDefault="001302DD" w:rsidP="001302DD">
      <w:pPr>
        <w:rPr>
          <w:shd w:val="clear" w:color="auto" w:fill="FFFFFF"/>
        </w:rPr>
      </w:pPr>
      <w:r>
        <w:rPr>
          <w:shd w:val="clear" w:color="auto" w:fill="FFFFFF"/>
        </w:rPr>
        <w:t xml:space="preserve">Обучающиеся познакомятся и создадут свои модели, используя различные механические передачи движения. Самостоятельно создадут программы для моделей.  </w:t>
      </w:r>
    </w:p>
    <w:p w:rsidR="001302DD" w:rsidRDefault="001302DD" w:rsidP="001302DD">
      <w:pPr>
        <w:rPr>
          <w:u w:val="single"/>
        </w:rPr>
      </w:pPr>
      <w:r>
        <w:rPr>
          <w:u w:val="single"/>
        </w:rPr>
        <w:t xml:space="preserve">Обучающиеся будут знать: </w:t>
      </w:r>
    </w:p>
    <w:p w:rsidR="001302DD" w:rsidRDefault="001302DD" w:rsidP="00267F5D">
      <w:pPr>
        <w:pStyle w:val="a3"/>
        <w:numPr>
          <w:ilvl w:val="0"/>
          <w:numId w:val="19"/>
        </w:numPr>
      </w:pPr>
      <w:r>
        <w:t xml:space="preserve">основы построения любого механизма; </w:t>
      </w:r>
    </w:p>
    <w:p w:rsidR="001302DD" w:rsidRDefault="001302DD" w:rsidP="00267F5D">
      <w:pPr>
        <w:pStyle w:val="a3"/>
        <w:numPr>
          <w:ilvl w:val="0"/>
          <w:numId w:val="19"/>
        </w:numPr>
      </w:pPr>
      <w:r>
        <w:t xml:space="preserve">основные передачи в механизмах. </w:t>
      </w:r>
    </w:p>
    <w:p w:rsidR="001302DD" w:rsidRDefault="001302DD" w:rsidP="001302DD">
      <w:pPr>
        <w:rPr>
          <w:u w:val="single"/>
        </w:rPr>
      </w:pPr>
      <w:r>
        <w:rPr>
          <w:u w:val="single"/>
        </w:rPr>
        <w:t xml:space="preserve">Обучающиеся будут уметь: </w:t>
      </w:r>
    </w:p>
    <w:p w:rsidR="001302DD" w:rsidRDefault="001302DD" w:rsidP="00267F5D">
      <w:pPr>
        <w:pStyle w:val="a3"/>
        <w:numPr>
          <w:ilvl w:val="0"/>
          <w:numId w:val="20"/>
        </w:numPr>
      </w:pPr>
      <w:r>
        <w:t xml:space="preserve">собирать различные виды передач в механизмах; </w:t>
      </w:r>
    </w:p>
    <w:p w:rsidR="001302DD" w:rsidRDefault="001302DD" w:rsidP="00267F5D">
      <w:pPr>
        <w:pStyle w:val="a3"/>
        <w:numPr>
          <w:ilvl w:val="0"/>
          <w:numId w:val="20"/>
        </w:numPr>
        <w:rPr>
          <w:shd w:val="clear" w:color="auto" w:fill="FFFFFF"/>
        </w:rPr>
      </w:pPr>
      <w:r>
        <w:t>собирать сложные механизмы.</w:t>
      </w:r>
    </w:p>
    <w:p w:rsidR="001302DD" w:rsidRDefault="001302DD" w:rsidP="001302DD">
      <w:pPr>
        <w:rPr>
          <w:shd w:val="clear" w:color="auto" w:fill="FFFFFF"/>
        </w:rPr>
      </w:pPr>
      <w:r>
        <w:rPr>
          <w:shd w:val="clear" w:color="auto" w:fill="FFFFFF"/>
        </w:rPr>
        <w:t>4 модуль «</w:t>
      </w:r>
      <w:proofErr w:type="spellStart"/>
      <w:r>
        <w:t>Легодизайнер</w:t>
      </w:r>
      <w:proofErr w:type="spellEnd"/>
      <w:r>
        <w:rPr>
          <w:shd w:val="clear" w:color="auto" w:fill="FFFFFF"/>
        </w:rPr>
        <w:t xml:space="preserve">» </w:t>
      </w:r>
      <w:r>
        <w:rPr>
          <w:rFonts w:eastAsia="Calibri"/>
        </w:rPr>
        <w:t>5  месяцев  – 20 недель, 40 занятий, 80 часов.</w:t>
      </w:r>
    </w:p>
    <w:p w:rsidR="001302DD" w:rsidRDefault="001302DD" w:rsidP="001302DD">
      <w:r>
        <w:t>При изучении данного модуля идет развитие  конструктивно-технического мышления и воображения, формирование навыков конструирования и проектирования, развитие у детей творческого представления, пространственного мышления, эстетического вкуса.</w:t>
      </w:r>
    </w:p>
    <w:p w:rsidR="001302DD" w:rsidRDefault="001302DD" w:rsidP="001302DD">
      <w:pPr>
        <w:rPr>
          <w:u w:val="single"/>
        </w:rPr>
      </w:pPr>
      <w:r>
        <w:rPr>
          <w:u w:val="single"/>
        </w:rPr>
        <w:t xml:space="preserve">Обучающиеся будут знать: </w:t>
      </w:r>
    </w:p>
    <w:p w:rsidR="001302DD" w:rsidRDefault="001302DD" w:rsidP="00267F5D">
      <w:pPr>
        <w:pStyle w:val="a3"/>
        <w:numPr>
          <w:ilvl w:val="0"/>
          <w:numId w:val="19"/>
        </w:numPr>
      </w:pPr>
      <w:r>
        <w:t xml:space="preserve">основные принципы и методы создания моделей в программе </w:t>
      </w:r>
      <w:r>
        <w:rPr>
          <w:lang w:val="en-US"/>
        </w:rPr>
        <w:t>Lego</w:t>
      </w:r>
      <w:r w:rsidRPr="001302DD">
        <w:t xml:space="preserve"> </w:t>
      </w:r>
      <w:r>
        <w:rPr>
          <w:lang w:val="en-US"/>
        </w:rPr>
        <w:t>digital</w:t>
      </w:r>
      <w:r w:rsidRPr="001302DD">
        <w:t xml:space="preserve"> </w:t>
      </w:r>
      <w:r>
        <w:rPr>
          <w:lang w:val="en-US"/>
        </w:rPr>
        <w:t>designer</w:t>
      </w:r>
      <w:r>
        <w:t>;</w:t>
      </w:r>
    </w:p>
    <w:p w:rsidR="001302DD" w:rsidRDefault="001302DD" w:rsidP="00267F5D">
      <w:pPr>
        <w:pStyle w:val="a3"/>
        <w:numPr>
          <w:ilvl w:val="0"/>
          <w:numId w:val="19"/>
        </w:numPr>
      </w:pPr>
      <w:r>
        <w:t xml:space="preserve">этапы создания моделей в программе; </w:t>
      </w:r>
    </w:p>
    <w:p w:rsidR="001302DD" w:rsidRDefault="001302DD" w:rsidP="001302DD">
      <w:pPr>
        <w:rPr>
          <w:u w:val="single"/>
        </w:rPr>
      </w:pPr>
      <w:r>
        <w:rPr>
          <w:u w:val="single"/>
        </w:rPr>
        <w:t xml:space="preserve">Обучающиеся будут уметь: </w:t>
      </w:r>
    </w:p>
    <w:p w:rsidR="001302DD" w:rsidRDefault="001302DD" w:rsidP="00267F5D">
      <w:pPr>
        <w:pStyle w:val="a3"/>
        <w:numPr>
          <w:ilvl w:val="0"/>
          <w:numId w:val="20"/>
        </w:numPr>
      </w:pPr>
      <w:r>
        <w:t xml:space="preserve">создавать виртуальные модели механизмов; </w:t>
      </w:r>
    </w:p>
    <w:p w:rsidR="001302DD" w:rsidRDefault="001302DD" w:rsidP="00267F5D">
      <w:pPr>
        <w:pStyle w:val="a3"/>
        <w:numPr>
          <w:ilvl w:val="0"/>
          <w:numId w:val="20"/>
        </w:numPr>
        <w:rPr>
          <w:shd w:val="clear" w:color="auto" w:fill="FFFFFF"/>
        </w:rPr>
      </w:pPr>
      <w:r>
        <w:lastRenderedPageBreak/>
        <w:t>создавать самостоятельно схемы сборки моделей;</w:t>
      </w:r>
    </w:p>
    <w:p w:rsidR="001302DD" w:rsidRDefault="001302DD" w:rsidP="00267F5D">
      <w:pPr>
        <w:pStyle w:val="a3"/>
        <w:numPr>
          <w:ilvl w:val="0"/>
          <w:numId w:val="20"/>
        </w:numPr>
        <w:rPr>
          <w:shd w:val="clear" w:color="auto" w:fill="FFFFFF"/>
        </w:rPr>
      </w:pPr>
      <w:r>
        <w:t>собирать индивидуальные модели.</w:t>
      </w:r>
    </w:p>
    <w:p w:rsidR="001302DD" w:rsidRDefault="001302DD" w:rsidP="001302DD">
      <w:pPr>
        <w:rPr>
          <w:shd w:val="clear" w:color="auto" w:fill="FFFFFF"/>
        </w:rPr>
      </w:pPr>
      <w:r>
        <w:rPr>
          <w:b/>
          <w:shd w:val="clear" w:color="auto" w:fill="FFFFFF"/>
        </w:rPr>
        <w:t>Режим занятий</w:t>
      </w:r>
      <w:r>
        <w:rPr>
          <w:shd w:val="clear" w:color="auto" w:fill="FFFFFF"/>
        </w:rPr>
        <w:t>: 2 раза в неделю по 2 часа.</w:t>
      </w:r>
    </w:p>
    <w:p w:rsidR="001302DD" w:rsidRDefault="001302DD" w:rsidP="001302DD">
      <w:pPr>
        <w:rPr>
          <w:lang w:eastAsia="ar-SA"/>
        </w:rPr>
      </w:pPr>
      <w:r>
        <w:rPr>
          <w:b/>
          <w:lang w:eastAsia="ar-SA"/>
        </w:rPr>
        <w:t>Количество детей в группе</w:t>
      </w:r>
      <w:r>
        <w:rPr>
          <w:lang w:eastAsia="ar-SA"/>
        </w:rPr>
        <w:t xml:space="preserve"> 10-15 человек </w:t>
      </w:r>
    </w:p>
    <w:p w:rsidR="001302DD" w:rsidRDefault="001302DD" w:rsidP="001302DD">
      <w:pPr>
        <w:rPr>
          <w:b/>
        </w:rPr>
      </w:pPr>
      <w:r>
        <w:rPr>
          <w:b/>
        </w:rPr>
        <w:t xml:space="preserve">Форма </w:t>
      </w:r>
      <w:r w:rsidR="00636174">
        <w:rPr>
          <w:b/>
        </w:rPr>
        <w:t>обучения</w:t>
      </w:r>
    </w:p>
    <w:p w:rsidR="001302DD" w:rsidRDefault="001302DD" w:rsidP="001302DD">
      <w:r>
        <w:t>Форма обучения – очная.</w:t>
      </w:r>
    </w:p>
    <w:p w:rsidR="001302DD" w:rsidRDefault="001302DD" w:rsidP="001302DD">
      <w:pPr>
        <w:rPr>
          <w:b/>
        </w:rPr>
      </w:pPr>
      <w:r>
        <w:rPr>
          <w:b/>
        </w:rPr>
        <w:t>Формы организации деятельности учащихся:</w:t>
      </w:r>
    </w:p>
    <w:p w:rsidR="001302DD" w:rsidRDefault="001302DD" w:rsidP="00267F5D">
      <w:pPr>
        <w:pStyle w:val="a3"/>
        <w:numPr>
          <w:ilvl w:val="0"/>
          <w:numId w:val="21"/>
        </w:numPr>
      </w:pPr>
      <w:r>
        <w:t>групповые занятия;</w:t>
      </w:r>
    </w:p>
    <w:p w:rsidR="001302DD" w:rsidRDefault="00E56D3B" w:rsidP="00267F5D">
      <w:pPr>
        <w:pStyle w:val="a3"/>
        <w:numPr>
          <w:ilvl w:val="0"/>
          <w:numId w:val="21"/>
        </w:numPr>
      </w:pPr>
      <w:r>
        <w:t>работа по подгруппам</w:t>
      </w:r>
    </w:p>
    <w:p w:rsidR="001302DD" w:rsidRDefault="001302DD" w:rsidP="001302DD">
      <w:r>
        <w:t>Формы занятий в процессе реализации программы: лекция с элементами беседы, практикумы, индивидуальные консультации, групповое проектирование, ролевая игра, круглый стол, дискуссия, устная презентация.</w:t>
      </w:r>
    </w:p>
    <w:p w:rsidR="001302DD" w:rsidRDefault="001302DD" w:rsidP="00BB08D8">
      <w:pPr>
        <w:rPr>
          <w:b/>
        </w:rPr>
      </w:pPr>
    </w:p>
    <w:p w:rsidR="00BB08D8" w:rsidRPr="00BB08D8" w:rsidRDefault="00A16971" w:rsidP="00BB08D8">
      <w:pPr>
        <w:rPr>
          <w:b/>
        </w:rPr>
      </w:pPr>
      <w:r w:rsidRPr="00BB08D8">
        <w:rPr>
          <w:b/>
        </w:rPr>
        <w:t>Условия реализации Программы</w:t>
      </w:r>
      <w:bookmarkStart w:id="0" w:name="_GoBack"/>
      <w:bookmarkEnd w:id="0"/>
      <w:r w:rsidRPr="00BB08D8">
        <w:rPr>
          <w:b/>
        </w:rPr>
        <w:t xml:space="preserve"> </w:t>
      </w:r>
    </w:p>
    <w:p w:rsidR="00BB08D8" w:rsidRDefault="00A16971" w:rsidP="00BB08D8">
      <w:r w:rsidRPr="00BB08D8">
        <w:t>Образовательный проце</w:t>
      </w:r>
      <w:proofErr w:type="gramStart"/>
      <w:r w:rsidRPr="00BB08D8">
        <w:t>сс стр</w:t>
      </w:r>
      <w:proofErr w:type="gramEnd"/>
      <w:r w:rsidRPr="00BB08D8">
        <w:t>оится с учётом СанПиН 2.4.4.3172-14 «</w:t>
      </w:r>
      <w:proofErr w:type="spellStart"/>
      <w:r w:rsidRPr="00BB08D8">
        <w:t>Санитарноэпидемиологические</w:t>
      </w:r>
      <w:proofErr w:type="spellEnd"/>
      <w:r w:rsidRPr="00BB08D8">
        <w:t xml:space="preserve"> требования к устройству, содержанию и организации режима работы образовательной организации дополнительного образования детей» //Постановление Главного санитарного врача РФ от 04.07.2014 №41.</w:t>
      </w:r>
      <w:r>
        <w:t xml:space="preserve"> </w:t>
      </w:r>
    </w:p>
    <w:p w:rsidR="00BB08D8" w:rsidRDefault="00BB08D8" w:rsidP="00BB08D8"/>
    <w:p w:rsidR="00BB08D8" w:rsidRDefault="00A16971" w:rsidP="00BB08D8">
      <w:pPr>
        <w:rPr>
          <w:b/>
        </w:rPr>
      </w:pPr>
      <w:r w:rsidRPr="00BB08D8">
        <w:rPr>
          <w:b/>
        </w:rPr>
        <w:t>Материально-техническое обеспечение Программы</w:t>
      </w:r>
    </w:p>
    <w:p w:rsidR="00BB08D8" w:rsidRDefault="00A16971" w:rsidP="00BB08D8">
      <w:r>
        <w:t>Столы, стулья по количеству учащихся</w:t>
      </w:r>
    </w:p>
    <w:p w:rsidR="00BB08D8" w:rsidRDefault="00A16971" w:rsidP="00BB08D8">
      <w:r>
        <w:t>Мультимедийное оборудование (проектор, экран)</w:t>
      </w:r>
    </w:p>
    <w:p w:rsidR="00BB08D8" w:rsidRDefault="00A16971" w:rsidP="00BB08D8">
      <w:r>
        <w:t>Компьютеры (</w:t>
      </w:r>
      <w:r w:rsidR="00BB08D8">
        <w:t>по количеству учащихся</w:t>
      </w:r>
      <w:r>
        <w:t>)</w:t>
      </w:r>
    </w:p>
    <w:p w:rsidR="00BB08D8" w:rsidRDefault="00A16971" w:rsidP="00BB08D8">
      <w:r>
        <w:t xml:space="preserve">Конструкторы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WeDo</w:t>
      </w:r>
      <w:proofErr w:type="spellEnd"/>
      <w:r>
        <w:t xml:space="preserve"> 9580 </w:t>
      </w:r>
      <w:r w:rsidR="00BB08D8">
        <w:t>(по количеству учащихся)</w:t>
      </w:r>
    </w:p>
    <w:p w:rsidR="00BB08D8" w:rsidRDefault="00A16971" w:rsidP="00BB08D8">
      <w:r>
        <w:t xml:space="preserve">Программное обеспечение LEGO </w:t>
      </w:r>
      <w:proofErr w:type="spellStart"/>
      <w:r>
        <w:t>WeDo</w:t>
      </w:r>
      <w:proofErr w:type="spellEnd"/>
      <w:r>
        <w:t xml:space="preserve"> </w:t>
      </w:r>
    </w:p>
    <w:p w:rsidR="00BB08D8" w:rsidRDefault="00A16971" w:rsidP="00BB08D8">
      <w:r w:rsidRPr="00BB08D8">
        <w:rPr>
          <w:b/>
        </w:rPr>
        <w:t>Планируемые результаты:</w:t>
      </w:r>
    </w:p>
    <w:p w:rsidR="00BB08D8" w:rsidRDefault="00A16971" w:rsidP="00BB08D8">
      <w:r>
        <w:t>Предметные:</w:t>
      </w:r>
    </w:p>
    <w:p w:rsidR="00BB08D8" w:rsidRDefault="00A16971" w:rsidP="00267F5D">
      <w:pPr>
        <w:pStyle w:val="a3"/>
        <w:numPr>
          <w:ilvl w:val="0"/>
          <w:numId w:val="5"/>
        </w:numPr>
      </w:pPr>
      <w:r>
        <w:t xml:space="preserve">знание основ робототехники и умение работать с конструктором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WeDo</w:t>
      </w:r>
      <w:proofErr w:type="spellEnd"/>
      <w:r>
        <w:t xml:space="preserve">; </w:t>
      </w:r>
    </w:p>
    <w:p w:rsidR="00BB08D8" w:rsidRDefault="00A16971" w:rsidP="00267F5D">
      <w:pPr>
        <w:pStyle w:val="a3"/>
        <w:numPr>
          <w:ilvl w:val="0"/>
          <w:numId w:val="5"/>
        </w:numPr>
      </w:pPr>
      <w:r>
        <w:t>знание основ программирования и конструирования;</w:t>
      </w:r>
    </w:p>
    <w:p w:rsidR="00BB08D8" w:rsidRDefault="00BB08D8" w:rsidP="00267F5D">
      <w:pPr>
        <w:pStyle w:val="a3"/>
        <w:numPr>
          <w:ilvl w:val="0"/>
          <w:numId w:val="5"/>
        </w:numPr>
      </w:pPr>
      <w:r>
        <w:t>у</w:t>
      </w:r>
      <w:r w:rsidR="00A16971">
        <w:t xml:space="preserve">мение самостоятельно решать технические задачи в процессе конструирования моделей. </w:t>
      </w:r>
    </w:p>
    <w:p w:rsidR="00BB08D8" w:rsidRDefault="00A16971" w:rsidP="00BB08D8">
      <w:proofErr w:type="spellStart"/>
      <w:r>
        <w:t>Метапредметные</w:t>
      </w:r>
      <w:proofErr w:type="spellEnd"/>
      <w:r>
        <w:t>:</w:t>
      </w:r>
    </w:p>
    <w:p w:rsidR="00BB08D8" w:rsidRDefault="00A16971" w:rsidP="00267F5D">
      <w:pPr>
        <w:pStyle w:val="a3"/>
        <w:numPr>
          <w:ilvl w:val="0"/>
          <w:numId w:val="6"/>
        </w:numPr>
      </w:pPr>
      <w:r>
        <w:t>развита мелкая моторика, внимание и память;</w:t>
      </w:r>
    </w:p>
    <w:p w:rsidR="00BB08D8" w:rsidRDefault="00A16971" w:rsidP="00267F5D">
      <w:pPr>
        <w:pStyle w:val="a3"/>
        <w:numPr>
          <w:ilvl w:val="0"/>
          <w:numId w:val="6"/>
        </w:numPr>
      </w:pPr>
      <w:r>
        <w:t>развиты коммуникативные навыки;</w:t>
      </w:r>
    </w:p>
    <w:p w:rsidR="00BB08D8" w:rsidRDefault="00A16971" w:rsidP="00267F5D">
      <w:pPr>
        <w:pStyle w:val="a3"/>
        <w:numPr>
          <w:ilvl w:val="0"/>
          <w:numId w:val="6"/>
        </w:numPr>
      </w:pPr>
      <w:r>
        <w:t>развиты конструкторские и инженерные навыки мышления, пространственное мышление;</w:t>
      </w:r>
    </w:p>
    <w:p w:rsidR="00BB08D8" w:rsidRDefault="00A16971" w:rsidP="00267F5D">
      <w:pPr>
        <w:pStyle w:val="a3"/>
        <w:numPr>
          <w:ilvl w:val="0"/>
          <w:numId w:val="6"/>
        </w:numPr>
      </w:pPr>
      <w:r>
        <w:t xml:space="preserve">сформирован опыт работы в проектной деятельности. </w:t>
      </w:r>
    </w:p>
    <w:p w:rsidR="00BB08D8" w:rsidRDefault="00A16971" w:rsidP="00BB08D8">
      <w:r>
        <w:t xml:space="preserve">Личностные: </w:t>
      </w:r>
    </w:p>
    <w:p w:rsidR="00BB08D8" w:rsidRDefault="00A16971" w:rsidP="00267F5D">
      <w:pPr>
        <w:pStyle w:val="a3"/>
        <w:numPr>
          <w:ilvl w:val="0"/>
          <w:numId w:val="7"/>
        </w:numPr>
      </w:pPr>
      <w:r>
        <w:t>сформирована ответственность за свою работу и умение доводить задуманный проект до логического конца;</w:t>
      </w:r>
    </w:p>
    <w:p w:rsidR="00A16971" w:rsidRPr="00BB08D8" w:rsidRDefault="00A16971" w:rsidP="00267F5D">
      <w:pPr>
        <w:pStyle w:val="a3"/>
        <w:numPr>
          <w:ilvl w:val="0"/>
          <w:numId w:val="7"/>
        </w:numPr>
        <w:rPr>
          <w:b/>
        </w:rPr>
      </w:pPr>
      <w:r>
        <w:t>сформированы такие личностные качества, как целеустремленность, настойчивость, самостоятельность.</w:t>
      </w:r>
    </w:p>
    <w:sectPr w:rsidR="00A16971" w:rsidRPr="00BB08D8" w:rsidSect="00E56D3B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DFC" w:rsidRDefault="004A6DFC" w:rsidP="00E56D3B">
      <w:r>
        <w:separator/>
      </w:r>
    </w:p>
  </w:endnote>
  <w:endnote w:type="continuationSeparator" w:id="0">
    <w:p w:rsidR="004A6DFC" w:rsidRDefault="004A6DFC" w:rsidP="00E5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279125"/>
      <w:docPartObj>
        <w:docPartGallery w:val="Page Numbers (Bottom of Page)"/>
        <w:docPartUnique/>
      </w:docPartObj>
    </w:sdtPr>
    <w:sdtEndPr/>
    <w:sdtContent>
      <w:p w:rsidR="005F0920" w:rsidRDefault="005F092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174">
          <w:rPr>
            <w:noProof/>
          </w:rPr>
          <w:t>5</w:t>
        </w:r>
        <w:r>
          <w:fldChar w:fldCharType="end"/>
        </w:r>
      </w:p>
    </w:sdtContent>
  </w:sdt>
  <w:p w:rsidR="005F0920" w:rsidRDefault="005F092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DFC" w:rsidRDefault="004A6DFC" w:rsidP="00E56D3B">
      <w:r>
        <w:separator/>
      </w:r>
    </w:p>
  </w:footnote>
  <w:footnote w:type="continuationSeparator" w:id="0">
    <w:p w:rsidR="004A6DFC" w:rsidRDefault="004A6DFC" w:rsidP="00E56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5B0"/>
    <w:multiLevelType w:val="hybridMultilevel"/>
    <w:tmpl w:val="41F0FC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AC2849"/>
    <w:multiLevelType w:val="hybridMultilevel"/>
    <w:tmpl w:val="6F00C0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246CA9"/>
    <w:multiLevelType w:val="hybridMultilevel"/>
    <w:tmpl w:val="DDF8FC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5B1E68"/>
    <w:multiLevelType w:val="multilevel"/>
    <w:tmpl w:val="436A8E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063B7E"/>
    <w:multiLevelType w:val="hybridMultilevel"/>
    <w:tmpl w:val="1736DA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E80B8A"/>
    <w:multiLevelType w:val="multilevel"/>
    <w:tmpl w:val="5A144B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2175" w:hanging="1095"/>
      </w:pPr>
      <w:rPr>
        <w:rFonts w:ascii="Times New Roman" w:hAnsi="Times New Roman"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AC45E8"/>
    <w:multiLevelType w:val="multilevel"/>
    <w:tmpl w:val="5A144B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2175" w:hanging="1095"/>
      </w:pPr>
      <w:rPr>
        <w:rFonts w:ascii="Times New Roman" w:hAnsi="Times New Roman"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A91F1F"/>
    <w:multiLevelType w:val="hybridMultilevel"/>
    <w:tmpl w:val="4BFA30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D60CD9"/>
    <w:multiLevelType w:val="hybridMultilevel"/>
    <w:tmpl w:val="4B1E28B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1C2038"/>
    <w:multiLevelType w:val="hybridMultilevel"/>
    <w:tmpl w:val="935463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F16463"/>
    <w:multiLevelType w:val="hybridMultilevel"/>
    <w:tmpl w:val="C980BCC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DBD751C"/>
    <w:multiLevelType w:val="hybridMultilevel"/>
    <w:tmpl w:val="2B0E46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687271"/>
    <w:multiLevelType w:val="hybridMultilevel"/>
    <w:tmpl w:val="4BDEDC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3046DDE"/>
    <w:multiLevelType w:val="hybridMultilevel"/>
    <w:tmpl w:val="7CF2E3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99677E5"/>
    <w:multiLevelType w:val="hybridMultilevel"/>
    <w:tmpl w:val="9CA4C6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DC73754"/>
    <w:multiLevelType w:val="hybridMultilevel"/>
    <w:tmpl w:val="9500BD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FDF679C"/>
    <w:multiLevelType w:val="hybridMultilevel"/>
    <w:tmpl w:val="2B4425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8B40AC"/>
    <w:multiLevelType w:val="multilevel"/>
    <w:tmpl w:val="1750B3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8">
    <w:nsid w:val="62802195"/>
    <w:multiLevelType w:val="multilevel"/>
    <w:tmpl w:val="436A8E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480B9E"/>
    <w:multiLevelType w:val="hybridMultilevel"/>
    <w:tmpl w:val="DCA691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76F2D1D"/>
    <w:multiLevelType w:val="hybridMultilevel"/>
    <w:tmpl w:val="C98A6E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16"/>
  </w:num>
  <w:num w:numId="5">
    <w:abstractNumId w:val="0"/>
  </w:num>
  <w:num w:numId="6">
    <w:abstractNumId w:val="8"/>
  </w:num>
  <w:num w:numId="7">
    <w:abstractNumId w:val="15"/>
  </w:num>
  <w:num w:numId="8">
    <w:abstractNumId w:val="17"/>
  </w:num>
  <w:num w:numId="9">
    <w:abstractNumId w:val="2"/>
  </w:num>
  <w:num w:numId="10">
    <w:abstractNumId w:val="6"/>
  </w:num>
  <w:num w:numId="11">
    <w:abstractNumId w:val="3"/>
  </w:num>
  <w:num w:numId="12">
    <w:abstractNumId w:val="18"/>
  </w:num>
  <w:num w:numId="13">
    <w:abstractNumId w:val="4"/>
  </w:num>
  <w:num w:numId="14">
    <w:abstractNumId w:val="5"/>
  </w:num>
  <w:num w:numId="15">
    <w:abstractNumId w:val="19"/>
  </w:num>
  <w:num w:numId="16">
    <w:abstractNumId w:val="13"/>
  </w:num>
  <w:num w:numId="17">
    <w:abstractNumId w:val="10"/>
  </w:num>
  <w:num w:numId="18">
    <w:abstractNumId w:val="11"/>
  </w:num>
  <w:num w:numId="19">
    <w:abstractNumId w:val="12"/>
  </w:num>
  <w:num w:numId="20">
    <w:abstractNumId w:val="1"/>
  </w:num>
  <w:num w:numId="2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BD"/>
    <w:rsid w:val="001302DD"/>
    <w:rsid w:val="00152415"/>
    <w:rsid w:val="00267057"/>
    <w:rsid w:val="00267F5D"/>
    <w:rsid w:val="002811E2"/>
    <w:rsid w:val="002928F0"/>
    <w:rsid w:val="002E6299"/>
    <w:rsid w:val="003037BD"/>
    <w:rsid w:val="00444C21"/>
    <w:rsid w:val="00480895"/>
    <w:rsid w:val="004A6DFC"/>
    <w:rsid w:val="004D3E2C"/>
    <w:rsid w:val="004E2F09"/>
    <w:rsid w:val="005B230E"/>
    <w:rsid w:val="005E3177"/>
    <w:rsid w:val="005F0920"/>
    <w:rsid w:val="00636174"/>
    <w:rsid w:val="006B2C3C"/>
    <w:rsid w:val="006E6746"/>
    <w:rsid w:val="007A5DC7"/>
    <w:rsid w:val="007A687F"/>
    <w:rsid w:val="00823AD8"/>
    <w:rsid w:val="00847EAE"/>
    <w:rsid w:val="008F342F"/>
    <w:rsid w:val="0091470F"/>
    <w:rsid w:val="0095319A"/>
    <w:rsid w:val="00A16971"/>
    <w:rsid w:val="00A43FD9"/>
    <w:rsid w:val="00A67CAF"/>
    <w:rsid w:val="00AD32BF"/>
    <w:rsid w:val="00AF7FE3"/>
    <w:rsid w:val="00B11CBA"/>
    <w:rsid w:val="00BB08D8"/>
    <w:rsid w:val="00C44B85"/>
    <w:rsid w:val="00C74E31"/>
    <w:rsid w:val="00CE0F30"/>
    <w:rsid w:val="00CE403A"/>
    <w:rsid w:val="00D15A2C"/>
    <w:rsid w:val="00E56D3B"/>
    <w:rsid w:val="00E71934"/>
    <w:rsid w:val="00EC5F15"/>
    <w:rsid w:val="00EF29E2"/>
    <w:rsid w:val="00F105F2"/>
    <w:rsid w:val="00F949F8"/>
    <w:rsid w:val="00FC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7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D32BF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2BF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A1697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D3E2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A6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basedOn w:val="a"/>
    <w:uiPriority w:val="99"/>
    <w:qFormat/>
    <w:rsid w:val="007A687F"/>
    <w:pPr>
      <w:ind w:firstLine="0"/>
    </w:pPr>
    <w:rPr>
      <w:sz w:val="24"/>
    </w:rPr>
  </w:style>
  <w:style w:type="character" w:styleId="a7">
    <w:name w:val="Hyperlink"/>
    <w:basedOn w:val="a0"/>
    <w:uiPriority w:val="99"/>
    <w:unhideWhenUsed/>
    <w:rsid w:val="00EC5F15"/>
    <w:rPr>
      <w:color w:val="0000FF"/>
      <w:u w:val="single"/>
    </w:rPr>
  </w:style>
  <w:style w:type="character" w:styleId="a8">
    <w:name w:val="Strong"/>
    <w:basedOn w:val="a0"/>
    <w:uiPriority w:val="22"/>
    <w:qFormat/>
    <w:rsid w:val="002E6299"/>
    <w:rPr>
      <w:b/>
      <w:bCs/>
    </w:rPr>
  </w:style>
  <w:style w:type="paragraph" w:styleId="a9">
    <w:name w:val="header"/>
    <w:basedOn w:val="a"/>
    <w:link w:val="aa"/>
    <w:uiPriority w:val="99"/>
    <w:unhideWhenUsed/>
    <w:rsid w:val="00E56D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6D3B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E56D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6D3B"/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5F09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F09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7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D32BF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2BF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A1697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D3E2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A6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basedOn w:val="a"/>
    <w:uiPriority w:val="99"/>
    <w:qFormat/>
    <w:rsid w:val="007A687F"/>
    <w:pPr>
      <w:ind w:firstLine="0"/>
    </w:pPr>
    <w:rPr>
      <w:sz w:val="24"/>
    </w:rPr>
  </w:style>
  <w:style w:type="character" w:styleId="a7">
    <w:name w:val="Hyperlink"/>
    <w:basedOn w:val="a0"/>
    <w:uiPriority w:val="99"/>
    <w:unhideWhenUsed/>
    <w:rsid w:val="00EC5F15"/>
    <w:rPr>
      <w:color w:val="0000FF"/>
      <w:u w:val="single"/>
    </w:rPr>
  </w:style>
  <w:style w:type="character" w:styleId="a8">
    <w:name w:val="Strong"/>
    <w:basedOn w:val="a0"/>
    <w:uiPriority w:val="22"/>
    <w:qFormat/>
    <w:rsid w:val="002E6299"/>
    <w:rPr>
      <w:b/>
      <w:bCs/>
    </w:rPr>
  </w:style>
  <w:style w:type="paragraph" w:styleId="a9">
    <w:name w:val="header"/>
    <w:basedOn w:val="a"/>
    <w:link w:val="aa"/>
    <w:uiPriority w:val="99"/>
    <w:unhideWhenUsed/>
    <w:rsid w:val="00E56D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6D3B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E56D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6D3B"/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5F09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F0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7B0A0-97AB-40E5-B573-CFF407D3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сема</cp:lastModifiedBy>
  <cp:revision>4</cp:revision>
  <cp:lastPrinted>2019-06-10T19:41:00Z</cp:lastPrinted>
  <dcterms:created xsi:type="dcterms:W3CDTF">2019-06-10T20:00:00Z</dcterms:created>
  <dcterms:modified xsi:type="dcterms:W3CDTF">2019-10-24T13:20:00Z</dcterms:modified>
</cp:coreProperties>
</file>